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111111"/>
          <w:sz w:val="44"/>
          <w:szCs w:val="44"/>
        </w:rPr>
        <w:t xml:space="preserve">Vhan Harem V. Vergara</w:t>
      </w:r>
    </w:p>
    <w:p>
      <w:pPr>
        <w:spacing w:after="0" w:before="0"/>
        <w:jc w:val="center"/>
      </w:pPr>
      <w:r>
        <w:rPr>
          <w:rFonts w:ascii="Times New Roman" w:cs="Times New Roman" w:eastAsia="Times New Roman" w:hAnsi="Times New Roman"/>
          <w:color w:val="666666"/>
          <w:sz w:val="18"/>
          <w:szCs w:val="18"/>
        </w:rPr>
        <w:t xml:space="preserve">vhanvergara0628@gmail.com</w:t>
      </w:r>
      <w:r>
        <w:rPr>
          <w:rFonts w:ascii="Times New Roman" w:cs="Times New Roman" w:eastAsia="Times New Roman" w:hAnsi="Times New Roman"/>
          <w:color w:val="AAAAAA"/>
          <w:sz w:val="18"/>
          <w:szCs w:val="18"/>
        </w:rPr>
        <w:t xml:space="preserve">   |   </w:t>
      </w:r>
      <w:r>
        <w:rPr>
          <w:rFonts w:ascii="Times New Roman" w:cs="Times New Roman" w:eastAsia="Times New Roman" w:hAnsi="Times New Roman"/>
          <w:color w:val="666666"/>
          <w:sz w:val="18"/>
          <w:szCs w:val="18"/>
        </w:rPr>
        <w:t xml:space="preserve">+63 933 367 1954</w:t>
      </w:r>
      <w:r>
        <w:rPr>
          <w:rFonts w:ascii="Times New Roman" w:cs="Times New Roman" w:eastAsia="Times New Roman" w:hAnsi="Times New Roman"/>
          <w:color w:val="AAAAAA"/>
          <w:sz w:val="18"/>
          <w:szCs w:val="18"/>
        </w:rPr>
        <w:t xml:space="preserve">   |   </w:t>
      </w:r>
      <w:r>
        <w:rPr>
          <w:rFonts w:ascii="Times New Roman" w:cs="Times New Roman" w:eastAsia="Times New Roman" w:hAnsi="Times New Roman"/>
          <w:color w:val="666666"/>
          <w:sz w:val="18"/>
          <w:szCs w:val="18"/>
        </w:rPr>
        <w:t xml:space="preserve">Caloocan City, Philippines</w:t>
      </w:r>
      <w:r>
        <w:rPr>
          <w:rFonts w:ascii="Times New Roman" w:cs="Times New Roman" w:eastAsia="Times New Roman" w:hAnsi="Times New Roman"/>
          <w:color w:val="AAAAAA"/>
          <w:sz w:val="18"/>
          <w:szCs w:val="18"/>
        </w:rPr>
        <w:t xml:space="preserve">   |   </w:t>
      </w:r>
      <w:r>
        <w:rPr>
          <w:rFonts w:ascii="Times New Roman" w:cs="Times New Roman" w:eastAsia="Times New Roman" w:hAnsi="Times New Roman"/>
          <w:color w:val="666666"/>
          <w:sz w:val="18"/>
          <w:szCs w:val="18"/>
        </w:rPr>
        <w:t xml:space="preserve">github.com/vhanvergara0628-glitch</w:t>
      </w:r>
    </w:p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SKILLS</w:t>
      </w:r>
    </w:p>
    <w:p>
      <w:pPr>
        <w:spacing w:after="0" w:before="4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320"/>
        <w:gridCol w:w="5320"/>
      </w:tblGrid>
      <w:tr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HTML5 &amp; CSS3</w:t>
            </w:r>
          </w:p>
        </w:tc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Responsive &amp; Mobile-First Design</w:t>
            </w:r>
          </w:p>
        </w:tc>
      </w:tr>
      <w:tr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JavaScript (ES6+)</w:t>
            </w:r>
          </w:p>
        </w:tc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Git &amp; GitHub</w:t>
            </w:r>
          </w:p>
        </w:tc>
      </w:tr>
      <w:tr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Tailwind CSS</w:t>
            </w:r>
          </w:p>
        </w:tc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CSS Debugging &amp; Layout Fixing</w:t>
            </w:r>
          </w:p>
        </w:tc>
      </w:tr>
      <w:tr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Figma (Design Inspection)</w:t>
            </w:r>
          </w:p>
        </w:tc>
        <w:tc>
          <w:tcPr>
            <w:tcW w:type="dxa" w:w="5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60"/>
              <w:bottom w:type="dxa" w:w="2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14" w:before="14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Color Theory &amp; Visual Hierarchy</w:t>
            </w:r>
          </w:p>
        </w:tc>
      </w:tr>
    </w:tbl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PROJECTS</w:t>
      </w:r>
    </w:p>
    <w:p>
      <w:pPr>
        <w:spacing w:after="0" w:before="4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66"/>
        <w:gridCol w:w="7874"/>
      </w:tblGrid>
      <w:tr>
        <w:tc>
          <w:tcPr>
            <w:tcW w:type="dxa" w:w="2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color w:val="666666"/>
                <w:sz w:val="17"/>
                <w:szCs w:val="17"/>
              </w:rPr>
              <w:t xml:space="preserve">2025</w:t>
            </w:r>
          </w:p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18"/>
                <w:szCs w:val="18"/>
              </w:rPr>
              <w:t xml:space="preserve">FreelanceOS</w:t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66666"/>
                <w:sz w:val="17"/>
                <w:szCs w:val="17"/>
              </w:rPr>
              <w:t xml:space="preserve">HTML · CSS · JS</w:t>
            </w:r>
          </w:p>
        </w:tc>
        <w:tc>
          <w:tcPr>
            <w:tcW w:type="dxa" w:w="787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4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Validated a freelancer productivity app idea before writing any backend — built a pre-registration landing page to measure real demand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Applied conversion-focused UI to maximize sign-ups; scope covers payments, workloads, to-dos, and client leads for Filipino freelancers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Live: freelanceros-nine.vercel.app</w:t>
            </w:r>
          </w:p>
        </w:tc>
      </w:tr>
    </w:tbl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WORK HISTORY</w:t>
      </w:r>
    </w:p>
    <w:p>
      <w:pPr>
        <w:spacing w:after="0" w:before="4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66"/>
        <w:gridCol w:w="7874"/>
      </w:tblGrid>
      <w:tr>
        <w:tc>
          <w:tcPr>
            <w:tcW w:type="dxa" w:w="2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color w:val="666666"/>
                <w:sz w:val="17"/>
                <w:szCs w:val="17"/>
              </w:rPr>
              <w:t xml:space="preserve">2023 – Present</w:t>
            </w:r>
          </w:p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18"/>
                <w:szCs w:val="18"/>
              </w:rPr>
              <w:t xml:space="preserve">Senior Video Editor</w:t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66666"/>
                <w:sz w:val="17"/>
                <w:szCs w:val="17"/>
              </w:rPr>
              <w:t xml:space="preserve">Keycom · Europe</w:t>
            </w:r>
          </w:p>
        </w:tc>
        <w:tc>
          <w:tcPr>
            <w:tcW w:type="dxa" w:w="787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4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Promoted from junior to Senior Editor; led a team of 3–5 editors across product videos, social media content, and paid ad creatives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Managed multiple production pipelines fully remote — strong async communication and consistent delivery under tight deadlines</w:t>
            </w:r>
          </w:p>
        </w:tc>
      </w:tr>
    </w:tbl>
    <w:p>
      <w:pPr>
        <w:spacing w:after="0" w:before="6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66"/>
        <w:gridCol w:w="7874"/>
      </w:tblGrid>
      <w:tr>
        <w:tc>
          <w:tcPr>
            <w:tcW w:type="dxa" w:w="2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color w:val="666666"/>
                <w:sz w:val="17"/>
                <w:szCs w:val="17"/>
              </w:rPr>
              <w:t xml:space="preserve">2023 – Present</w:t>
            </w:r>
          </w:p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18"/>
                <w:szCs w:val="18"/>
              </w:rPr>
              <w:t xml:space="preserve">Freelance Video Editor</w:t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66666"/>
                <w:sz w:val="17"/>
                <w:szCs w:val="17"/>
              </w:rPr>
              <w:t xml:space="preserve">Self-Employed · Remote</w:t>
            </w:r>
          </w:p>
        </w:tc>
        <w:tc>
          <w:tcPr>
            <w:tcW w:type="dxa" w:w="787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4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Produced content for Melai Cantiveros (Filipino celebrity) — videos hit 497,000+ views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Delivered ads and social content for US entertainment channels; managed client relationships, scoping, and delivery independently</w:t>
            </w:r>
          </w:p>
        </w:tc>
      </w:tr>
    </w:tbl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EDUCATION</w:t>
      </w:r>
    </w:p>
    <w:p>
      <w:pPr>
        <w:spacing w:after="0" w:before="4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66"/>
        <w:gridCol w:w="7874"/>
      </w:tblGrid>
      <w:tr>
        <w:tc>
          <w:tcPr>
            <w:tcW w:type="dxa" w:w="2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color w:val="666666"/>
                <w:sz w:val="17"/>
                <w:szCs w:val="17"/>
              </w:rPr>
              <w:t xml:space="preserve">Expected Mar 2027</w:t>
            </w:r>
          </w:p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18"/>
                <w:szCs w:val="18"/>
              </w:rPr>
              <w:t xml:space="preserve">BS Information Technology</w:t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66666"/>
                <w:sz w:val="17"/>
                <w:szCs w:val="17"/>
              </w:rPr>
              <w:t xml:space="preserve">System Plus Computer College · Caloocan</w:t>
            </w:r>
          </w:p>
        </w:tc>
        <w:tc>
          <w:tcPr>
            <w:tcW w:type="dxa" w:w="787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4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Actively applying coursework to real-world projects and self-directed frontend development work outside of class</w:t>
            </w:r>
          </w:p>
        </w:tc>
      </w:tr>
    </w:tbl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CERTIFICATIONS &amp; LEARNING</w:t>
      </w:r>
    </w:p>
    <w:p>
      <w:pPr>
        <w:spacing w:after="0" w:before="40"/>
      </w:pPr>
    </w:p>
    <w:tbl>
      <w:tblPr>
        <w:tblW w:type="dxa" w:w="10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766"/>
        <w:gridCol w:w="7874"/>
      </w:tblGrid>
      <w:tr>
        <w:tc>
          <w:tcPr>
            <w:tcW w:type="dxa" w:w="27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50"/>
              <w:right w:type="dxa" w:w="80"/>
            </w:tcMar>
          </w:tcPr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color w:val="666666"/>
                <w:sz w:val="17"/>
                <w:szCs w:val="17"/>
              </w:rPr>
              <w:t xml:space="preserve">Mar 2026</w:t>
            </w:r>
          </w:p>
          <w:p>
            <w:pPr>
              <w:spacing w:after="12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18"/>
                <w:szCs w:val="18"/>
              </w:rPr>
              <w:t xml:space="preserve">GreatStack</w:t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666666"/>
                <w:sz w:val="17"/>
                <w:szCs w:val="17"/>
              </w:rPr>
              <w:t xml:space="preserve">greatstack.dev</w:t>
            </w:r>
          </w:p>
        </w:tc>
        <w:tc>
          <w:tcPr>
            <w:tcW w:type="dxa" w:w="787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40"/>
              <w:bottom w:type="dxa" w:w="50"/>
              <w:right w:type="dxa" w:w="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JavaScript Fundamentals — Certificate of Completion (Instructor: Avinash Kumar)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Times New Roman" w:cs="Times New Roman" w:eastAsia="Times New Roman" w:hAnsi="Times New Roman"/>
                <w:color w:val="222222"/>
                <w:sz w:val="18"/>
                <w:szCs w:val="18"/>
              </w:rPr>
              <w:t xml:space="preserve">In progress: freeCodeCamp Responsive Web Design &amp; JS Algorithms, Coursera frontend track</w:t>
            </w:r>
          </w:p>
        </w:tc>
      </w:tr>
    </w:tbl>
    <w:p>
      <w:pPr>
        <w:spacing w:after="0" w:before="20"/>
      </w:pPr>
    </w:p>
    <w:p>
      <w:pPr>
        <w:shd w:fill="E8E8E8" w:val="clear"/>
        <w:spacing w:after="80" w:before="140"/>
        <w:ind w:left="80"/>
      </w:pPr>
      <w:r>
        <w:rPr>
          <w:rFonts w:ascii="Times New Roman" w:cs="Times New Roman" w:eastAsia="Times New Roman" w:hAnsi="Times New Roman"/>
          <w:b/>
          <w:bCs/>
          <w:color w:val="111111"/>
          <w:spacing w:val="50"/>
          <w:sz w:val="17"/>
          <w:szCs w:val="17"/>
        </w:rPr>
        <w:t xml:space="preserve">CURRENTLY BUILDING</w:t>
      </w:r>
    </w:p>
    <w:p>
      <w:pPr>
        <w:spacing w:after="0" w:before="40"/>
      </w:pPr>
    </w:p>
    <w:p>
      <w:pPr>
        <w:spacing w:after="0" w:before="0"/>
      </w:pPr>
      <w:r>
        <w:rPr>
          <w:rFonts w:ascii="Times New Roman" w:cs="Times New Roman" w:eastAsia="Times New Roman" w:hAnsi="Times New Roman"/>
          <w:color w:val="222222"/>
          <w:sz w:val="18"/>
          <w:szCs w:val="18"/>
        </w:rPr>
        <w:t xml:space="preserve">Expanding into React and component-based architecture. Building a portfolio site to showcase production-quality UI work. Target: contributing to a real frontend product team part-time by mid-2026.</w:t>
      </w:r>
    </w:p>
    <w:sectPr>
      <w:pgSz w:w="12240" w:h="15840" w:orient="portrait"/>
      <w:pgMar w:top="800" w:right="800" w:bottom="80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3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2026-03-11T16:23:44.657Z</dcterms:created>
  <dcterms:modified xsi:type="dcterms:W3CDTF">2026-03-11T16:23:44.658Z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